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f74c731" w14:textId="f74c731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CA4086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6900A1">
              <w:rPr>
                <w:rFonts w:ascii="Arial" w:hAnsi="Arial" w:cs="Arial"/>
              </w:rPr>
              <w:t>242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9A3AF6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CA4086">
              <w:rPr>
                <w:rFonts w:ascii="Arial" w:hAnsi="Arial" w:cs="Arial"/>
              </w:rPr>
              <w:t>11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6900A1" w:rsidP="00F65D4C" w:rsidRDefault="006900A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900A1">
        <w:rPr>
          <w:rFonts w:ascii="Arial" w:hAnsi="Arial" w:eastAsia="Times New Roman" w:cs="Arial"/>
          <w:sz w:val="24"/>
          <w:szCs w:val="24"/>
          <w:lang w:eastAsia="hr-HR"/>
        </w:rPr>
        <w:t xml:space="preserve">RE-MA </w:t>
      </w:r>
      <w:proofErr w:type="spellStart"/>
      <w:r w:rsidRPr="006900A1">
        <w:rPr>
          <w:rFonts w:ascii="Arial" w:hAnsi="Arial" w:eastAsia="Times New Roman" w:cs="Arial"/>
          <w:sz w:val="24"/>
          <w:szCs w:val="24"/>
          <w:lang w:eastAsia="hr-HR"/>
        </w:rPr>
        <w:t>prom</w:t>
      </w:r>
      <w:proofErr w:type="spellEnd"/>
      <w:r w:rsidRPr="006900A1">
        <w:rPr>
          <w:rFonts w:ascii="Arial" w:hAnsi="Arial" w:eastAsia="Times New Roman" w:cs="Arial"/>
          <w:sz w:val="24"/>
          <w:szCs w:val="24"/>
          <w:lang w:eastAsia="hr-HR"/>
        </w:rPr>
        <w:t xml:space="preserve"> d.o.o., </w:t>
      </w:r>
      <w:proofErr w:type="spellStart"/>
      <w:r w:rsidRPr="006900A1">
        <w:rPr>
          <w:rFonts w:ascii="Arial" w:hAnsi="Arial" w:eastAsia="Times New Roman" w:cs="Arial"/>
          <w:sz w:val="24"/>
          <w:szCs w:val="24"/>
          <w:lang w:eastAsia="hr-HR"/>
        </w:rPr>
        <w:t>Draškovec</w:t>
      </w:r>
      <w:proofErr w:type="spellEnd"/>
      <w:r w:rsidRPr="006900A1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proofErr w:type="spellStart"/>
      <w:r w:rsidRPr="006900A1">
        <w:rPr>
          <w:rFonts w:ascii="Arial" w:hAnsi="Arial" w:eastAsia="Times New Roman" w:cs="Arial"/>
          <w:sz w:val="24"/>
          <w:szCs w:val="24"/>
          <w:lang w:eastAsia="hr-HR"/>
        </w:rPr>
        <w:t>Draškovićeva</w:t>
      </w:r>
      <w:proofErr w:type="spellEnd"/>
      <w:r w:rsidRPr="006900A1">
        <w:rPr>
          <w:rFonts w:ascii="Arial" w:hAnsi="Arial" w:eastAsia="Times New Roman" w:cs="Arial"/>
          <w:sz w:val="24"/>
          <w:szCs w:val="24"/>
          <w:lang w:eastAsia="hr-HR"/>
        </w:rPr>
        <w:t xml:space="preserve"> ulica 19, OIB:60146309897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Stečajni sudac otvara raspravu u</w:t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 xml:space="preserve"> 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6900A1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DF4B7E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DF4B7E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DF4B7E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DF4B7E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6900A1" w:rsidR="006900A1">
        <w:rPr>
          <w:rFonts w:ascii="Arial" w:hAnsi="Arial" w:eastAsia="Times New Roman" w:cs="Arial"/>
          <w:sz w:val="24"/>
          <w:szCs w:val="24"/>
          <w:lang w:eastAsia="hr-HR"/>
        </w:rPr>
        <w:t xml:space="preserve">RE-MA </w:t>
      </w:r>
      <w:proofErr w:type="spellStart"/>
      <w:r w:rsidRPr="006900A1" w:rsidR="006900A1">
        <w:rPr>
          <w:rFonts w:ascii="Arial" w:hAnsi="Arial" w:eastAsia="Times New Roman" w:cs="Arial"/>
          <w:sz w:val="24"/>
          <w:szCs w:val="24"/>
          <w:lang w:eastAsia="hr-HR"/>
        </w:rPr>
        <w:t>prom</w:t>
      </w:r>
      <w:proofErr w:type="spellEnd"/>
      <w:r w:rsidRPr="006900A1" w:rsidR="006900A1">
        <w:rPr>
          <w:rFonts w:ascii="Arial" w:hAnsi="Arial" w:eastAsia="Times New Roman" w:cs="Arial"/>
          <w:sz w:val="24"/>
          <w:szCs w:val="24"/>
          <w:lang w:eastAsia="hr-HR"/>
        </w:rPr>
        <w:t xml:space="preserve"> d.o.o., </w:t>
      </w:r>
      <w:proofErr w:type="spellStart"/>
      <w:r w:rsidRPr="006900A1" w:rsidR="006900A1">
        <w:rPr>
          <w:rFonts w:ascii="Arial" w:hAnsi="Arial" w:eastAsia="Times New Roman" w:cs="Arial"/>
          <w:sz w:val="24"/>
          <w:szCs w:val="24"/>
          <w:lang w:eastAsia="hr-HR"/>
        </w:rPr>
        <w:t>Draškovec</w:t>
      </w:r>
      <w:proofErr w:type="spellEnd"/>
      <w:r w:rsidRPr="006900A1" w:rsidR="006900A1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proofErr w:type="spellStart"/>
      <w:r w:rsidRPr="006900A1" w:rsidR="006900A1">
        <w:rPr>
          <w:rFonts w:ascii="Arial" w:hAnsi="Arial" w:eastAsia="Times New Roman" w:cs="Arial"/>
          <w:sz w:val="24"/>
          <w:szCs w:val="24"/>
          <w:lang w:eastAsia="hr-HR"/>
        </w:rPr>
        <w:t>Draškovićeva</w:t>
      </w:r>
      <w:proofErr w:type="spellEnd"/>
      <w:r w:rsidRPr="006900A1" w:rsidR="006900A1">
        <w:rPr>
          <w:rFonts w:ascii="Arial" w:hAnsi="Arial" w:eastAsia="Times New Roman" w:cs="Arial"/>
          <w:sz w:val="24"/>
          <w:szCs w:val="24"/>
          <w:lang w:eastAsia="hr-HR"/>
        </w:rPr>
        <w:t xml:space="preserve"> ulica 19, OIB:60146309897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je uvidom u </w:t>
      </w:r>
      <w:r w:rsidRPr="002B6A05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e-</w:t>
      </w:r>
      <w:r w:rsidRPr="002B6A05" w:rsidR="00E173E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B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lokada utvrđeno da u Očevidniku neizvršenih osnova za plaćanje na dan </w:t>
      </w:r>
      <w:r w:rsidR="00CA4086">
        <w:rPr>
          <w:rFonts w:ascii="Arial" w:hAnsi="Arial" w:eastAsia="Times New Roman" w:cs="Arial"/>
          <w:color w:val="FF0000"/>
          <w:sz w:val="24"/>
          <w:szCs w:val="24"/>
          <w:lang w:eastAsia="hr-HR"/>
        </w:rPr>
        <w:t>13</w:t>
      </w:r>
      <w:r w:rsidRPr="008F1C52">
        <w:rPr>
          <w:rFonts w:ascii="Arial" w:hAnsi="Arial" w:eastAsia="Times New Roman" w:cs="Arial"/>
          <w:color w:val="FF0000"/>
          <w:sz w:val="24"/>
          <w:szCs w:val="24"/>
          <w:lang w:eastAsia="hr-HR"/>
        </w:rPr>
        <w:t xml:space="preserve">. </w:t>
      </w:r>
      <w:r w:rsidR="00CA4086">
        <w:rPr>
          <w:rFonts w:ascii="Arial" w:hAnsi="Arial" w:eastAsia="Times New Roman" w:cs="Arial"/>
          <w:color w:val="FF0000"/>
          <w:sz w:val="24"/>
          <w:szCs w:val="24"/>
          <w:lang w:eastAsia="hr-HR"/>
        </w:rPr>
        <w:t>rujna</w:t>
      </w:r>
      <w:r w:rsidRPr="008F1C52">
        <w:rPr>
          <w:rFonts w:ascii="Arial" w:hAnsi="Arial" w:eastAsia="Times New Roman" w:cs="Arial"/>
          <w:color w:val="FF0000"/>
          <w:sz w:val="24"/>
          <w:szCs w:val="24"/>
          <w:lang w:eastAsia="hr-HR"/>
        </w:rPr>
        <w:t xml:space="preserve"> </w:t>
      </w:r>
      <w:r w:rsidRPr="008F1C52" w:rsidR="00471CC8">
        <w:rPr>
          <w:rFonts w:ascii="Arial" w:hAnsi="Arial" w:eastAsia="Times New Roman" w:cs="Arial"/>
          <w:color w:val="FF0000"/>
          <w:sz w:val="24"/>
          <w:szCs w:val="24"/>
          <w:lang w:eastAsia="hr-HR"/>
        </w:rPr>
        <w:t>202</w:t>
      </w:r>
      <w:r w:rsidR="00CA4086">
        <w:rPr>
          <w:rFonts w:ascii="Arial" w:hAnsi="Arial" w:eastAsia="Times New Roman" w:cs="Arial"/>
          <w:color w:val="FF0000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dužnikove obveze po svim neizvršenim osnovama za plaćanje s kamatom iznose </w:t>
      </w:r>
      <w:r w:rsidR="00F92952">
        <w:rPr>
          <w:rFonts w:ascii="Arial" w:hAnsi="Arial" w:eastAsia="Times New Roman" w:cs="Arial"/>
          <w:color w:val="FF0000"/>
          <w:sz w:val="24"/>
          <w:szCs w:val="24"/>
          <w:lang w:eastAsia="hr-HR"/>
        </w:rPr>
        <w:t>167.462,89</w:t>
      </w:r>
      <w:r w:rsidRPr="002B6A05">
        <w:rPr>
          <w:rFonts w:ascii="Arial" w:hAnsi="Arial" w:eastAsia="Times New Roman" w:cs="Arial"/>
          <w:color w:val="FF0000"/>
          <w:sz w:val="24"/>
          <w:szCs w:val="24"/>
          <w:lang w:eastAsia="hr-HR"/>
        </w:rPr>
        <w:t xml:space="preserve"> </w:t>
      </w:r>
      <w:r w:rsidR="00CA4086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eura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A3AF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9A3AF6" w:rsidP="00693926" w:rsidRDefault="009A3AF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93926" w:rsidP="00693926" w:rsidRDefault="009A3AF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2B6A05" w:rsidR="00F92952" w:rsidP="00693926" w:rsidRDefault="00F9295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F92952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92952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E61DF" w:rsidP="00501147" w:rsidRDefault="00AE61DF">
      <w:pPr>
        <w:spacing w:after="0" w:line="240" w:lineRule="auto"/>
      </w:pPr>
      <w:r>
        <w:separator/>
      </w:r>
    </w:p>
  </w:endnote>
  <w:endnote w:type="continuationSeparator" w:id="0">
    <w:p w:rsidR="00AE61DF" w:rsidP="00501147" w:rsidRDefault="00AE6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E61DF" w:rsidP="00501147" w:rsidRDefault="00AE61DF">
      <w:pPr>
        <w:spacing w:after="0" w:line="240" w:lineRule="auto"/>
      </w:pPr>
      <w:r>
        <w:separator/>
      </w:r>
    </w:p>
  </w:footnote>
  <w:footnote w:type="continuationSeparator" w:id="0">
    <w:p w:rsidR="00AE61DF" w:rsidP="00501147" w:rsidRDefault="00AE6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F92952">
      <w:rPr>
        <w:rFonts w:ascii="Arial" w:hAnsi="Arial" w:cs="Arial"/>
        <w:noProof/>
        <w:sz w:val="24"/>
        <w:szCs w:val="24"/>
      </w:rPr>
      <w:t>Poslovni broj: 10 St-242/2023-11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F92952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0C7D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501147"/>
    <w:rsid w:val="00521DEA"/>
    <w:rsid w:val="0055446B"/>
    <w:rsid w:val="00561CAA"/>
    <w:rsid w:val="00585CD0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00A1"/>
    <w:rsid w:val="0069332A"/>
    <w:rsid w:val="00693926"/>
    <w:rsid w:val="006D4300"/>
    <w:rsid w:val="006D5479"/>
    <w:rsid w:val="006F4B52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9434D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A3AF6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E61DF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A4086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71EB5"/>
    <w:rsid w:val="00DB5D1B"/>
    <w:rsid w:val="00DC66A8"/>
    <w:rsid w:val="00DC70E5"/>
    <w:rsid w:val="00DD3653"/>
    <w:rsid w:val="00DD7F25"/>
    <w:rsid w:val="00DE5ABC"/>
    <w:rsid w:val="00DF4B7E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952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72B595D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2E550228-0897-43D5-8680-EC377F4E19AB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318</properties:Words>
  <properties:Characters>1813</properties:Characters>
  <properties:Lines>15</properties:Lines>
  <properties:Paragraphs>4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2023-08-08T06:21:00Z</dcterms:created>
  <dc:creator>Mirjana Mlinarić</dc:creator>
  <cp:lastModifiedBy>Nevenka Vuković</cp:lastModifiedBy>
  <cp:lastPrinted>2023-09-13T07:32:00Z</cp:lastPrinted>
  <dcterms:modified xmlns:xsi="http://www.w3.org/2001/XMLSchema-instance" xsi:type="dcterms:W3CDTF">2023-09-13T07:32:00Z</dcterms:modified>
  <cp:revision>4</cp:revision>
</cp:coreProperties>
</file>